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2181" w14:textId="77777777" w:rsidR="005429A9" w:rsidRPr="00953E97" w:rsidRDefault="002E372B">
      <w:pPr>
        <w:rPr>
          <w:b/>
        </w:rPr>
      </w:pPr>
      <w:r>
        <w:rPr>
          <w:b/>
        </w:rPr>
        <w:t xml:space="preserve">Koniec </w:t>
      </w:r>
      <w:proofErr w:type="spellStart"/>
      <w:r>
        <w:rPr>
          <w:b/>
        </w:rPr>
        <w:t>MdM</w:t>
      </w:r>
      <w:proofErr w:type="spellEnd"/>
      <w:r>
        <w:rPr>
          <w:b/>
        </w:rPr>
        <w:t xml:space="preserve"> początkiem kłopotów w branży kredytowej?</w:t>
      </w:r>
    </w:p>
    <w:p w14:paraId="761A1BAA" w14:textId="77777777" w:rsidR="00953E97" w:rsidRPr="00953E97" w:rsidRDefault="008F7188" w:rsidP="00953E97">
      <w:pPr>
        <w:pStyle w:val="Akapitzlist"/>
        <w:numPr>
          <w:ilvl w:val="0"/>
          <w:numId w:val="1"/>
        </w:numPr>
        <w:rPr>
          <w:b/>
        </w:rPr>
      </w:pPr>
      <w:r>
        <w:rPr>
          <w:b/>
        </w:rPr>
        <w:t>Jak podaje Związek Banków Polskich, w</w:t>
      </w:r>
      <w:r w:rsidR="002E372B">
        <w:rPr>
          <w:b/>
        </w:rPr>
        <w:t xml:space="preserve"> I kwartale 2017 r. rynek kredytów hipotecznych odnotował p</w:t>
      </w:r>
      <w:r>
        <w:rPr>
          <w:b/>
        </w:rPr>
        <w:t>rawie 20 proc. wzrost sprzedaży</w:t>
      </w:r>
      <w:r w:rsidR="002E372B">
        <w:rPr>
          <w:b/>
        </w:rPr>
        <w:t>.</w:t>
      </w:r>
    </w:p>
    <w:p w14:paraId="62A445BD" w14:textId="77777777" w:rsidR="00953E97" w:rsidRPr="00953E97" w:rsidRDefault="00953E97" w:rsidP="00953E97">
      <w:pPr>
        <w:pStyle w:val="Akapitzlist"/>
        <w:numPr>
          <w:ilvl w:val="0"/>
          <w:numId w:val="1"/>
        </w:numPr>
        <w:rPr>
          <w:b/>
        </w:rPr>
      </w:pPr>
      <w:r w:rsidRPr="00953E97">
        <w:rPr>
          <w:b/>
        </w:rPr>
        <w:t>Jest to rezultat kolejnych zmian w warunkach przyznawania kredytów mieszkaniowych oraz zbliżającego się końca programu Mieszkanie dla Młodych.</w:t>
      </w:r>
    </w:p>
    <w:p w14:paraId="53143C99" w14:textId="77777777" w:rsidR="00953E97" w:rsidRDefault="00953E97" w:rsidP="00953E97">
      <w:pPr>
        <w:pStyle w:val="Akapitzlist"/>
        <w:numPr>
          <w:ilvl w:val="0"/>
          <w:numId w:val="1"/>
        </w:numPr>
        <w:rPr>
          <w:b/>
        </w:rPr>
      </w:pPr>
      <w:r>
        <w:rPr>
          <w:b/>
        </w:rPr>
        <w:t xml:space="preserve">Pomimo kontrowersji </w:t>
      </w:r>
      <w:r w:rsidR="00111EF6">
        <w:rPr>
          <w:b/>
        </w:rPr>
        <w:t>wokół ustawy</w:t>
      </w:r>
      <w:r>
        <w:rPr>
          <w:b/>
        </w:rPr>
        <w:t xml:space="preserve"> o kredycie hipotecznym, n</w:t>
      </w:r>
      <w:r w:rsidRPr="00953E97">
        <w:rPr>
          <w:b/>
        </w:rPr>
        <w:t>ie słabnie również zainteresowanie konsumentów usługami pośrednictwa kredytowego</w:t>
      </w:r>
      <w:r>
        <w:rPr>
          <w:b/>
        </w:rPr>
        <w:t>.</w:t>
      </w:r>
    </w:p>
    <w:p w14:paraId="4A65AAB9" w14:textId="77777777" w:rsidR="00640290" w:rsidRDefault="00640290" w:rsidP="00640290">
      <w:pPr>
        <w:pStyle w:val="Akapitzlist"/>
        <w:rPr>
          <w:b/>
        </w:rPr>
      </w:pPr>
    </w:p>
    <w:p w14:paraId="39535FB0" w14:textId="77777777" w:rsidR="002E372B" w:rsidRPr="002E372B" w:rsidRDefault="00640290" w:rsidP="002E372B">
      <w:pPr>
        <w:rPr>
          <w:b/>
        </w:rPr>
      </w:pPr>
      <w:r>
        <w:rPr>
          <w:b/>
        </w:rPr>
        <w:t>Polacy ruszyli po kredyty</w:t>
      </w:r>
    </w:p>
    <w:p w14:paraId="4E8AACAB" w14:textId="2ED45639" w:rsidR="00111EF6" w:rsidRDefault="00111EF6" w:rsidP="00111EF6">
      <w:r>
        <w:t xml:space="preserve">Koniec 2016 r. oraz I kwartał 2017 r. na rynku </w:t>
      </w:r>
      <w:r w:rsidR="00A84265">
        <w:t>finansowym</w:t>
      </w:r>
      <w:r>
        <w:t xml:space="preserve"> upłynęły przede wszystkim pod znakiem zmian warunków przyznawania kredytów hipotecznych. Zgodnie z założeniami Rekomendacji S, od stycznia 2017 r. został wprowadzony minimalny wkład własny </w:t>
      </w:r>
      <w:r w:rsidR="009F7EF3">
        <w:t xml:space="preserve">przy kredycie mieszkaniowym </w:t>
      </w:r>
      <w:r>
        <w:t xml:space="preserve">w wysokości 20 proc. wartości nieruchomości. </w:t>
      </w:r>
      <w:r w:rsidR="009F7EF3">
        <w:t>Wielu klientów chciało zdążyć p</w:t>
      </w:r>
      <w:r w:rsidR="00554C04">
        <w:t xml:space="preserve">rzed planowanymi zmianami – jak podaje NBP, w IV kwartale 2016 r. zaobserwowano ok. 19 proc. wzrost popytu na kredyty hipoteczne. Początek 2017 r. to natomiast kolejna tura składania wniosków do programu Mieszkanie dla Młodych. Zainteresowanie konsumentów było </w:t>
      </w:r>
      <w:r w:rsidR="00E2681A">
        <w:t>ogromne -</w:t>
      </w:r>
      <w:r w:rsidR="00554C04">
        <w:t xml:space="preserve"> Bank Gospodarstwa Krajowego zakończył </w:t>
      </w:r>
      <w:r w:rsidR="00C37719">
        <w:t xml:space="preserve">przyjmowanie wniosków na dopłaty z puli roku 2017 już w pierwszych dniach lutego, natomiast </w:t>
      </w:r>
      <w:r w:rsidR="004658C5">
        <w:t xml:space="preserve">limit środków na rok 2018 został osiągnięty już na </w:t>
      </w:r>
      <w:r w:rsidR="00554C04">
        <w:t xml:space="preserve">początku kwietnia. Kolejna, a zarazem ostatnia transza, będzie dostępna dopiero w styczniu 2018 r. </w:t>
      </w:r>
      <w:r w:rsidR="00340D90">
        <w:t xml:space="preserve">Te czynniki spowodowały, że w I kwartale 2017 r. branża kredytów hipotecznych odnotowała aż 20 proc. wzrost sprzedaży. </w:t>
      </w:r>
    </w:p>
    <w:p w14:paraId="390EEBC5" w14:textId="77777777" w:rsidR="00340D90" w:rsidRDefault="003D7E20" w:rsidP="00111EF6">
      <w:pPr>
        <w:rPr>
          <w:b/>
        </w:rPr>
      </w:pPr>
      <w:r w:rsidRPr="003D7E20">
        <w:rPr>
          <w:b/>
        </w:rPr>
        <w:t>Pośrednictwo kredytowe ma się dobrze</w:t>
      </w:r>
    </w:p>
    <w:p w14:paraId="5FC8B801" w14:textId="0E45DFE2" w:rsidR="0014602C" w:rsidRDefault="003D7E20" w:rsidP="00111EF6">
      <w:r>
        <w:t xml:space="preserve">Na początku 2017 r. branża pośrednictwa kredytowego znalazła </w:t>
      </w:r>
      <w:r w:rsidR="00640290">
        <w:t xml:space="preserve">się </w:t>
      </w:r>
      <w:r>
        <w:t xml:space="preserve">w niekomfortowej sytuacji. Pierwszy kształt </w:t>
      </w:r>
      <w:r w:rsidR="00640290">
        <w:t>planowanej</w:t>
      </w:r>
      <w:r>
        <w:t xml:space="preserve"> ustawy o kredycie hipotecznym oraz o nadzorze </w:t>
      </w:r>
      <w:r w:rsidRPr="003D7E20">
        <w:t>nad pośrednikami kre</w:t>
      </w:r>
      <w:r>
        <w:t>dytu hipotecznego i agentami zakładał bowiem, że za usługi pośredników będzie musiał zapłacić kredytobiorca, a nie jak dotychczas bank. Ostatecznie jednak zapi</w:t>
      </w:r>
      <w:r w:rsidR="001F4CF5">
        <w:t>s</w:t>
      </w:r>
      <w:r w:rsidR="00BF4598">
        <w:t xml:space="preserve"> ten został usunięty z ustawy, a</w:t>
      </w:r>
      <w:r w:rsidR="001F4CF5">
        <w:t xml:space="preserve"> z</w:t>
      </w:r>
      <w:r w:rsidR="008F7188">
        <w:t>amieszanie związane z uregulowaniem rynku kredytowego nie wpłynęło</w:t>
      </w:r>
      <w:r>
        <w:t xml:space="preserve"> na spadek zainteresowania konsumentów tego typu usługami. Największe firmy pośrednictwa kredytowego </w:t>
      </w:r>
      <w:r w:rsidR="00A84265">
        <w:t xml:space="preserve">także </w:t>
      </w:r>
      <w:r>
        <w:t xml:space="preserve">zanotowały w I kwartale 2017 r. dwucyfrowy wzrost sprzedaży kredytów hipotecznych w porównaniu z poprzednim kwartałem. </w:t>
      </w:r>
    </w:p>
    <w:p w14:paraId="0C77C1A1" w14:textId="417F684C" w:rsidR="003D7E20" w:rsidRDefault="003D7E20" w:rsidP="00111EF6">
      <w:pPr>
        <w:rPr>
          <w:i/>
        </w:rPr>
      </w:pPr>
    </w:p>
    <w:tbl>
      <w:tblPr>
        <w:tblW w:w="8379" w:type="dxa"/>
        <w:tblInd w:w="55" w:type="dxa"/>
        <w:tblLayout w:type="fixed"/>
        <w:tblCellMar>
          <w:left w:w="70" w:type="dxa"/>
          <w:right w:w="70" w:type="dxa"/>
        </w:tblCellMar>
        <w:tblLook w:val="04A0" w:firstRow="1" w:lastRow="0" w:firstColumn="1" w:lastColumn="0" w:noHBand="0" w:noVBand="1"/>
      </w:tblPr>
      <w:tblGrid>
        <w:gridCol w:w="4410"/>
        <w:gridCol w:w="1275"/>
        <w:gridCol w:w="1276"/>
        <w:gridCol w:w="1418"/>
      </w:tblGrid>
      <w:tr w:rsidR="00F03C8C" w:rsidRPr="00F03C8C" w14:paraId="20D029A2" w14:textId="77777777" w:rsidTr="00BF4598">
        <w:trPr>
          <w:trHeight w:val="300"/>
        </w:trPr>
        <w:tc>
          <w:tcPr>
            <w:tcW w:w="8379" w:type="dxa"/>
            <w:gridSpan w:val="4"/>
            <w:tcBorders>
              <w:top w:val="nil"/>
              <w:left w:val="nil"/>
              <w:bottom w:val="nil"/>
              <w:right w:val="nil"/>
            </w:tcBorders>
            <w:shd w:val="clear" w:color="auto" w:fill="auto"/>
            <w:noWrap/>
            <w:vAlign w:val="bottom"/>
            <w:hideMark/>
          </w:tcPr>
          <w:p w14:paraId="4B7D4BC2" w14:textId="5E91DF82" w:rsidR="00F03C8C" w:rsidRPr="00F03C8C" w:rsidRDefault="00F03C8C" w:rsidP="00F03C8C">
            <w:pPr>
              <w:spacing w:after="0" w:line="240" w:lineRule="auto"/>
              <w:jc w:val="center"/>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Wartość wypła</w:t>
            </w:r>
            <w:r>
              <w:rPr>
                <w:rFonts w:ascii="Calibri" w:eastAsia="Times New Roman" w:hAnsi="Calibri" w:cs="Times New Roman"/>
                <w:color w:val="000000"/>
                <w:sz w:val="24"/>
                <w:szCs w:val="24"/>
                <w:lang w:eastAsia="pl-PL"/>
              </w:rPr>
              <w:t>co</w:t>
            </w:r>
            <w:r w:rsidRPr="00F03C8C">
              <w:rPr>
                <w:rFonts w:ascii="Calibri" w:eastAsia="Times New Roman" w:hAnsi="Calibri" w:cs="Times New Roman"/>
                <w:color w:val="000000"/>
                <w:sz w:val="24"/>
                <w:szCs w:val="24"/>
                <w:lang w:eastAsia="pl-PL"/>
              </w:rPr>
              <w:t>nych kredytów hipotecznych (w mln Zł)</w:t>
            </w:r>
            <w:r w:rsidR="00BF4598">
              <w:rPr>
                <w:rFonts w:ascii="Calibri" w:eastAsia="Times New Roman" w:hAnsi="Calibri" w:cs="Times New Roman"/>
                <w:color w:val="000000"/>
                <w:sz w:val="24"/>
                <w:szCs w:val="24"/>
                <w:lang w:eastAsia="pl-PL"/>
              </w:rPr>
              <w:t>*</w:t>
            </w:r>
          </w:p>
        </w:tc>
      </w:tr>
      <w:tr w:rsidR="00F03C8C" w:rsidRPr="00F03C8C" w14:paraId="348E5F0B" w14:textId="77777777" w:rsidTr="00F03C8C">
        <w:trPr>
          <w:trHeight w:val="9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9E70B"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817DDD" w14:textId="26DAB48B"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IV kw</w:t>
            </w:r>
            <w:r>
              <w:rPr>
                <w:rFonts w:ascii="Calibri" w:eastAsia="Times New Roman" w:hAnsi="Calibri" w:cs="Times New Roman"/>
                <w:color w:val="000000"/>
                <w:sz w:val="24"/>
                <w:szCs w:val="24"/>
                <w:lang w:eastAsia="pl-PL"/>
              </w:rPr>
              <w:t>.</w:t>
            </w:r>
            <w:r w:rsidRPr="00F03C8C">
              <w:rPr>
                <w:rFonts w:ascii="Calibri" w:eastAsia="Times New Roman" w:hAnsi="Calibri" w:cs="Times New Roman"/>
                <w:color w:val="000000"/>
                <w:sz w:val="24"/>
                <w:szCs w:val="24"/>
                <w:lang w:eastAsia="pl-PL"/>
              </w:rPr>
              <w:t xml:space="preserve"> 2016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C684A4" w14:textId="2F4D0D51"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I kw</w:t>
            </w:r>
            <w:r>
              <w:rPr>
                <w:rFonts w:ascii="Calibri" w:eastAsia="Times New Roman" w:hAnsi="Calibri" w:cs="Times New Roman"/>
                <w:color w:val="000000"/>
                <w:sz w:val="24"/>
                <w:szCs w:val="24"/>
                <w:lang w:eastAsia="pl-PL"/>
              </w:rPr>
              <w:t>.</w:t>
            </w:r>
            <w:r w:rsidRPr="00F03C8C">
              <w:rPr>
                <w:rFonts w:ascii="Calibri" w:eastAsia="Times New Roman" w:hAnsi="Calibri" w:cs="Times New Roman"/>
                <w:color w:val="000000"/>
                <w:sz w:val="24"/>
                <w:szCs w:val="24"/>
                <w:lang w:eastAsia="pl-PL"/>
              </w:rPr>
              <w:t xml:space="preserve"> 2017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2DB5D13"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przyrost kwartał do kwartału</w:t>
            </w:r>
          </w:p>
        </w:tc>
      </w:tr>
      <w:tr w:rsidR="00F03C8C" w:rsidRPr="00F03C8C" w14:paraId="24CE20FD" w14:textId="77777777" w:rsidTr="00F03C8C">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4E10B3A"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Open Finance</w:t>
            </w:r>
          </w:p>
        </w:tc>
        <w:tc>
          <w:tcPr>
            <w:tcW w:w="1275" w:type="dxa"/>
            <w:tcBorders>
              <w:top w:val="nil"/>
              <w:left w:val="nil"/>
              <w:bottom w:val="single" w:sz="4" w:space="0" w:color="auto"/>
              <w:right w:val="single" w:sz="4" w:space="0" w:color="auto"/>
            </w:tcBorders>
            <w:shd w:val="clear" w:color="auto" w:fill="auto"/>
            <w:noWrap/>
            <w:vAlign w:val="bottom"/>
            <w:hideMark/>
          </w:tcPr>
          <w:p w14:paraId="5878A5EE"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1 427,00</w:t>
            </w:r>
          </w:p>
        </w:tc>
        <w:tc>
          <w:tcPr>
            <w:tcW w:w="1276" w:type="dxa"/>
            <w:tcBorders>
              <w:top w:val="nil"/>
              <w:left w:val="nil"/>
              <w:bottom w:val="single" w:sz="4" w:space="0" w:color="auto"/>
              <w:right w:val="single" w:sz="4" w:space="0" w:color="auto"/>
            </w:tcBorders>
            <w:shd w:val="clear" w:color="auto" w:fill="auto"/>
            <w:noWrap/>
            <w:vAlign w:val="bottom"/>
            <w:hideMark/>
          </w:tcPr>
          <w:p w14:paraId="278290F3"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1 667,00</w:t>
            </w:r>
          </w:p>
        </w:tc>
        <w:tc>
          <w:tcPr>
            <w:tcW w:w="1418" w:type="dxa"/>
            <w:tcBorders>
              <w:top w:val="nil"/>
              <w:left w:val="nil"/>
              <w:bottom w:val="single" w:sz="4" w:space="0" w:color="auto"/>
              <w:right w:val="single" w:sz="4" w:space="0" w:color="auto"/>
            </w:tcBorders>
            <w:shd w:val="clear" w:color="auto" w:fill="auto"/>
            <w:noWrap/>
            <w:vAlign w:val="bottom"/>
            <w:hideMark/>
          </w:tcPr>
          <w:p w14:paraId="56FF8CEC"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16,82%</w:t>
            </w:r>
          </w:p>
        </w:tc>
      </w:tr>
      <w:tr w:rsidR="00F03C8C" w:rsidRPr="00F03C8C" w14:paraId="06F1B039" w14:textId="77777777" w:rsidTr="00F03C8C">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2D448EE"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proofErr w:type="spellStart"/>
            <w:r w:rsidRPr="00F03C8C">
              <w:rPr>
                <w:rFonts w:ascii="Calibri" w:eastAsia="Times New Roman" w:hAnsi="Calibri" w:cs="Times New Roman"/>
                <w:color w:val="000000"/>
                <w:sz w:val="24"/>
                <w:szCs w:val="24"/>
                <w:lang w:eastAsia="pl-PL"/>
              </w:rPr>
              <w:t>Expander</w:t>
            </w:r>
            <w:proofErr w:type="spellEnd"/>
            <w:r w:rsidRPr="00F03C8C">
              <w:rPr>
                <w:rFonts w:ascii="Calibri" w:eastAsia="Times New Roman" w:hAnsi="Calibri" w:cs="Times New Roman"/>
                <w:color w:val="000000"/>
                <w:sz w:val="24"/>
                <w:szCs w:val="24"/>
                <w:lang w:eastAsia="pl-PL"/>
              </w:rPr>
              <w:t xml:space="preserve"> </w:t>
            </w:r>
            <w:proofErr w:type="spellStart"/>
            <w:r w:rsidRPr="00F03C8C">
              <w:rPr>
                <w:rFonts w:ascii="Calibri" w:eastAsia="Times New Roman" w:hAnsi="Calibri" w:cs="Times New Roman"/>
                <w:color w:val="000000"/>
                <w:sz w:val="24"/>
                <w:szCs w:val="24"/>
                <w:lang w:eastAsia="pl-PL"/>
              </w:rPr>
              <w:t>Advisors</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74FE7CB8"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1 352,04</w:t>
            </w:r>
          </w:p>
        </w:tc>
        <w:tc>
          <w:tcPr>
            <w:tcW w:w="1276" w:type="dxa"/>
            <w:tcBorders>
              <w:top w:val="nil"/>
              <w:left w:val="nil"/>
              <w:bottom w:val="single" w:sz="4" w:space="0" w:color="auto"/>
              <w:right w:val="single" w:sz="4" w:space="0" w:color="auto"/>
            </w:tcBorders>
            <w:shd w:val="clear" w:color="auto" w:fill="auto"/>
            <w:noWrap/>
            <w:vAlign w:val="bottom"/>
            <w:hideMark/>
          </w:tcPr>
          <w:p w14:paraId="620389C4"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1 513,72</w:t>
            </w:r>
          </w:p>
        </w:tc>
        <w:tc>
          <w:tcPr>
            <w:tcW w:w="1418" w:type="dxa"/>
            <w:tcBorders>
              <w:top w:val="nil"/>
              <w:left w:val="nil"/>
              <w:bottom w:val="single" w:sz="4" w:space="0" w:color="auto"/>
              <w:right w:val="single" w:sz="4" w:space="0" w:color="auto"/>
            </w:tcBorders>
            <w:shd w:val="clear" w:color="auto" w:fill="auto"/>
            <w:noWrap/>
            <w:vAlign w:val="bottom"/>
            <w:hideMark/>
          </w:tcPr>
          <w:p w14:paraId="3CC905D6"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11,96%</w:t>
            </w:r>
          </w:p>
        </w:tc>
      </w:tr>
      <w:tr w:rsidR="00F03C8C" w:rsidRPr="00F03C8C" w14:paraId="2BB9A399" w14:textId="77777777" w:rsidTr="00F03C8C">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1022725"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proofErr w:type="spellStart"/>
            <w:r w:rsidRPr="00F03C8C">
              <w:rPr>
                <w:rFonts w:ascii="Calibri" w:eastAsia="Times New Roman" w:hAnsi="Calibri" w:cs="Times New Roman"/>
                <w:color w:val="000000"/>
                <w:sz w:val="24"/>
                <w:szCs w:val="24"/>
                <w:lang w:eastAsia="pl-PL"/>
              </w:rPr>
              <w:t>Notus</w:t>
            </w:r>
            <w:proofErr w:type="spellEnd"/>
            <w:r w:rsidRPr="00F03C8C">
              <w:rPr>
                <w:rFonts w:ascii="Calibri" w:eastAsia="Times New Roman" w:hAnsi="Calibri" w:cs="Times New Roman"/>
                <w:color w:val="000000"/>
                <w:sz w:val="24"/>
                <w:szCs w:val="24"/>
                <w:lang w:eastAsia="pl-PL"/>
              </w:rPr>
              <w:t xml:space="preserve"> Doradcy Finansowi</w:t>
            </w:r>
          </w:p>
        </w:tc>
        <w:tc>
          <w:tcPr>
            <w:tcW w:w="1275" w:type="dxa"/>
            <w:tcBorders>
              <w:top w:val="nil"/>
              <w:left w:val="nil"/>
              <w:bottom w:val="single" w:sz="4" w:space="0" w:color="auto"/>
              <w:right w:val="single" w:sz="4" w:space="0" w:color="auto"/>
            </w:tcBorders>
            <w:shd w:val="clear" w:color="auto" w:fill="auto"/>
            <w:noWrap/>
            <w:vAlign w:val="bottom"/>
            <w:hideMark/>
          </w:tcPr>
          <w:p w14:paraId="4AA45EE7"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491,62</w:t>
            </w:r>
          </w:p>
        </w:tc>
        <w:tc>
          <w:tcPr>
            <w:tcW w:w="1276" w:type="dxa"/>
            <w:tcBorders>
              <w:top w:val="nil"/>
              <w:left w:val="nil"/>
              <w:bottom w:val="single" w:sz="4" w:space="0" w:color="auto"/>
              <w:right w:val="single" w:sz="4" w:space="0" w:color="auto"/>
            </w:tcBorders>
            <w:shd w:val="clear" w:color="auto" w:fill="auto"/>
            <w:noWrap/>
            <w:vAlign w:val="bottom"/>
            <w:hideMark/>
          </w:tcPr>
          <w:p w14:paraId="1ED9A10F"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590,63</w:t>
            </w:r>
          </w:p>
        </w:tc>
        <w:tc>
          <w:tcPr>
            <w:tcW w:w="1418" w:type="dxa"/>
            <w:tcBorders>
              <w:top w:val="nil"/>
              <w:left w:val="nil"/>
              <w:bottom w:val="single" w:sz="4" w:space="0" w:color="auto"/>
              <w:right w:val="single" w:sz="4" w:space="0" w:color="auto"/>
            </w:tcBorders>
            <w:shd w:val="clear" w:color="auto" w:fill="auto"/>
            <w:noWrap/>
            <w:vAlign w:val="bottom"/>
            <w:hideMark/>
          </w:tcPr>
          <w:p w14:paraId="1E0472ED"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20,14%</w:t>
            </w:r>
          </w:p>
        </w:tc>
      </w:tr>
      <w:tr w:rsidR="00F03C8C" w:rsidRPr="00F03C8C" w14:paraId="72918C91" w14:textId="77777777" w:rsidTr="00F03C8C">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BC5F296"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 xml:space="preserve">ANG Spółdzielnia Doradców Kredytowych </w:t>
            </w:r>
          </w:p>
        </w:tc>
        <w:tc>
          <w:tcPr>
            <w:tcW w:w="1275" w:type="dxa"/>
            <w:tcBorders>
              <w:top w:val="nil"/>
              <w:left w:val="nil"/>
              <w:bottom w:val="single" w:sz="4" w:space="0" w:color="auto"/>
              <w:right w:val="single" w:sz="4" w:space="0" w:color="auto"/>
            </w:tcBorders>
            <w:shd w:val="clear" w:color="auto" w:fill="auto"/>
            <w:noWrap/>
            <w:vAlign w:val="bottom"/>
            <w:hideMark/>
          </w:tcPr>
          <w:p w14:paraId="43F81B57"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411,40</w:t>
            </w:r>
          </w:p>
        </w:tc>
        <w:tc>
          <w:tcPr>
            <w:tcW w:w="1276" w:type="dxa"/>
            <w:tcBorders>
              <w:top w:val="nil"/>
              <w:left w:val="nil"/>
              <w:bottom w:val="single" w:sz="4" w:space="0" w:color="auto"/>
              <w:right w:val="single" w:sz="4" w:space="0" w:color="auto"/>
            </w:tcBorders>
            <w:shd w:val="clear" w:color="auto" w:fill="auto"/>
            <w:noWrap/>
            <w:vAlign w:val="bottom"/>
            <w:hideMark/>
          </w:tcPr>
          <w:p w14:paraId="203DB0F3"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530,80</w:t>
            </w:r>
          </w:p>
        </w:tc>
        <w:tc>
          <w:tcPr>
            <w:tcW w:w="1418" w:type="dxa"/>
            <w:tcBorders>
              <w:top w:val="nil"/>
              <w:left w:val="nil"/>
              <w:bottom w:val="single" w:sz="4" w:space="0" w:color="auto"/>
              <w:right w:val="single" w:sz="4" w:space="0" w:color="auto"/>
            </w:tcBorders>
            <w:shd w:val="clear" w:color="auto" w:fill="auto"/>
            <w:noWrap/>
            <w:vAlign w:val="bottom"/>
            <w:hideMark/>
          </w:tcPr>
          <w:p w14:paraId="79BA13AB"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29,02%</w:t>
            </w:r>
          </w:p>
        </w:tc>
      </w:tr>
      <w:tr w:rsidR="00F03C8C" w:rsidRPr="00F03C8C" w14:paraId="30C4A3DE" w14:textId="77777777" w:rsidTr="00F03C8C">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4CA83D8"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proofErr w:type="spellStart"/>
            <w:r w:rsidRPr="00F03C8C">
              <w:rPr>
                <w:rFonts w:ascii="Calibri" w:eastAsia="Times New Roman" w:hAnsi="Calibri" w:cs="Times New Roman"/>
                <w:color w:val="000000"/>
                <w:sz w:val="24"/>
                <w:szCs w:val="24"/>
                <w:lang w:eastAsia="pl-PL"/>
              </w:rPr>
              <w:t>mFinanse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7830E855"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376,00</w:t>
            </w:r>
          </w:p>
        </w:tc>
        <w:tc>
          <w:tcPr>
            <w:tcW w:w="1276" w:type="dxa"/>
            <w:tcBorders>
              <w:top w:val="nil"/>
              <w:left w:val="nil"/>
              <w:bottom w:val="single" w:sz="4" w:space="0" w:color="auto"/>
              <w:right w:val="single" w:sz="4" w:space="0" w:color="auto"/>
            </w:tcBorders>
            <w:shd w:val="clear" w:color="auto" w:fill="auto"/>
            <w:noWrap/>
            <w:vAlign w:val="bottom"/>
            <w:hideMark/>
          </w:tcPr>
          <w:p w14:paraId="074DF02E"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400,80</w:t>
            </w:r>
          </w:p>
        </w:tc>
        <w:tc>
          <w:tcPr>
            <w:tcW w:w="1418" w:type="dxa"/>
            <w:tcBorders>
              <w:top w:val="nil"/>
              <w:left w:val="nil"/>
              <w:bottom w:val="single" w:sz="4" w:space="0" w:color="auto"/>
              <w:right w:val="single" w:sz="4" w:space="0" w:color="auto"/>
            </w:tcBorders>
            <w:shd w:val="clear" w:color="auto" w:fill="auto"/>
            <w:noWrap/>
            <w:vAlign w:val="bottom"/>
            <w:hideMark/>
          </w:tcPr>
          <w:p w14:paraId="5403CC62"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6,60%</w:t>
            </w:r>
          </w:p>
        </w:tc>
      </w:tr>
      <w:tr w:rsidR="00F03C8C" w:rsidRPr="00F03C8C" w14:paraId="23C515E2" w14:textId="77777777" w:rsidTr="00F03C8C">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2CF5471" w14:textId="77777777" w:rsidR="00F03C8C" w:rsidRPr="00F03C8C" w:rsidRDefault="00F03C8C" w:rsidP="00F03C8C">
            <w:pPr>
              <w:spacing w:after="0" w:line="240" w:lineRule="auto"/>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Gold Finance</w:t>
            </w:r>
          </w:p>
        </w:tc>
        <w:tc>
          <w:tcPr>
            <w:tcW w:w="1275" w:type="dxa"/>
            <w:tcBorders>
              <w:top w:val="nil"/>
              <w:left w:val="nil"/>
              <w:bottom w:val="single" w:sz="4" w:space="0" w:color="auto"/>
              <w:right w:val="single" w:sz="4" w:space="0" w:color="auto"/>
            </w:tcBorders>
            <w:shd w:val="clear" w:color="auto" w:fill="auto"/>
            <w:noWrap/>
            <w:vAlign w:val="bottom"/>
            <w:hideMark/>
          </w:tcPr>
          <w:p w14:paraId="66E72FE4"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159,19</w:t>
            </w:r>
          </w:p>
        </w:tc>
        <w:tc>
          <w:tcPr>
            <w:tcW w:w="1276" w:type="dxa"/>
            <w:tcBorders>
              <w:top w:val="nil"/>
              <w:left w:val="nil"/>
              <w:bottom w:val="single" w:sz="4" w:space="0" w:color="auto"/>
              <w:right w:val="single" w:sz="4" w:space="0" w:color="auto"/>
            </w:tcBorders>
            <w:shd w:val="clear" w:color="auto" w:fill="auto"/>
            <w:noWrap/>
            <w:vAlign w:val="bottom"/>
            <w:hideMark/>
          </w:tcPr>
          <w:p w14:paraId="4E252A8D"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185,57</w:t>
            </w:r>
          </w:p>
        </w:tc>
        <w:tc>
          <w:tcPr>
            <w:tcW w:w="1418" w:type="dxa"/>
            <w:tcBorders>
              <w:top w:val="nil"/>
              <w:left w:val="nil"/>
              <w:bottom w:val="single" w:sz="4" w:space="0" w:color="auto"/>
              <w:right w:val="single" w:sz="4" w:space="0" w:color="auto"/>
            </w:tcBorders>
            <w:shd w:val="clear" w:color="auto" w:fill="auto"/>
            <w:noWrap/>
            <w:vAlign w:val="bottom"/>
            <w:hideMark/>
          </w:tcPr>
          <w:p w14:paraId="02DE4336" w14:textId="77777777" w:rsidR="00F03C8C" w:rsidRPr="00F03C8C" w:rsidRDefault="00F03C8C" w:rsidP="00F03C8C">
            <w:pPr>
              <w:spacing w:after="0" w:line="240" w:lineRule="auto"/>
              <w:jc w:val="right"/>
              <w:rPr>
                <w:rFonts w:ascii="Calibri" w:eastAsia="Times New Roman" w:hAnsi="Calibri" w:cs="Times New Roman"/>
                <w:color w:val="000000"/>
                <w:sz w:val="24"/>
                <w:szCs w:val="24"/>
                <w:lang w:eastAsia="pl-PL"/>
              </w:rPr>
            </w:pPr>
            <w:r w:rsidRPr="00F03C8C">
              <w:rPr>
                <w:rFonts w:ascii="Calibri" w:eastAsia="Times New Roman" w:hAnsi="Calibri" w:cs="Times New Roman"/>
                <w:color w:val="000000"/>
                <w:sz w:val="24"/>
                <w:szCs w:val="24"/>
                <w:lang w:eastAsia="pl-PL"/>
              </w:rPr>
              <w:t>16,57%</w:t>
            </w:r>
          </w:p>
        </w:tc>
      </w:tr>
    </w:tbl>
    <w:p w14:paraId="016729DE" w14:textId="29AA8AB0" w:rsidR="00F03C8C" w:rsidRDefault="00F03C8C" w:rsidP="00111EF6"/>
    <w:p w14:paraId="0E975483" w14:textId="77777777" w:rsidR="00BF4598" w:rsidRDefault="00BF4598" w:rsidP="00111EF6"/>
    <w:p w14:paraId="11108C34" w14:textId="6F4F2B1C" w:rsidR="0014602C" w:rsidRPr="00BF4598" w:rsidRDefault="003D7E20" w:rsidP="0014602C">
      <w:pPr>
        <w:rPr>
          <w:rFonts w:eastAsia="Times New Roman" w:cstheme="minorHAnsi"/>
          <w:lang w:eastAsia="pl-PL"/>
        </w:rPr>
      </w:pPr>
      <w:r w:rsidRPr="00BF4598">
        <w:rPr>
          <w:rFonts w:cstheme="minorHAnsi"/>
        </w:rPr>
        <w:lastRenderedPageBreak/>
        <w:t xml:space="preserve">- </w:t>
      </w:r>
      <w:r w:rsidR="0014602C" w:rsidRPr="00BF4598">
        <w:rPr>
          <w:rFonts w:eastAsia="Times New Roman" w:cstheme="minorHAnsi"/>
          <w:color w:val="000000"/>
          <w:shd w:val="clear" w:color="auto" w:fill="FFFFFF"/>
          <w:lang w:eastAsia="pl-PL"/>
        </w:rPr>
        <w:t> </w:t>
      </w:r>
      <w:r w:rsidR="0014602C" w:rsidRPr="00BF4598">
        <w:rPr>
          <w:rFonts w:eastAsia="Times New Roman" w:cstheme="minorHAnsi"/>
          <w:i/>
          <w:iCs/>
          <w:color w:val="000000"/>
          <w:shd w:val="clear" w:color="auto" w:fill="FFFFFF"/>
          <w:lang w:eastAsia="pl-PL"/>
        </w:rPr>
        <w:t xml:space="preserve">To był świetny kwartał dla naszej Spółdzielni. Z powodzeniem realizujemy nasza społeczną misję, będąc jednocześnie w tej chwili już </w:t>
      </w:r>
      <w:r w:rsidR="0086760A">
        <w:rPr>
          <w:rFonts w:eastAsia="Times New Roman" w:cstheme="minorHAnsi"/>
          <w:i/>
          <w:iCs/>
          <w:color w:val="000000"/>
          <w:shd w:val="clear" w:color="auto" w:fill="FFFFFF"/>
          <w:lang w:eastAsia="pl-PL"/>
        </w:rPr>
        <w:t>czwartą</w:t>
      </w:r>
      <w:bookmarkStart w:id="0" w:name="_GoBack"/>
      <w:bookmarkEnd w:id="0"/>
      <w:r w:rsidR="0014602C" w:rsidRPr="00BF4598">
        <w:rPr>
          <w:rFonts w:eastAsia="Times New Roman" w:cstheme="minorHAnsi"/>
          <w:i/>
          <w:iCs/>
          <w:color w:val="000000"/>
          <w:shd w:val="clear" w:color="auto" w:fill="FFFFFF"/>
          <w:lang w:eastAsia="pl-PL"/>
        </w:rPr>
        <w:t xml:space="preserve"> firmą na rynku w zakresie sprzedaży kredytów hipotecznych i co ważne pozostając firmą niezależną od instytucji finansowych</w:t>
      </w:r>
      <w:r w:rsidR="00BF4598">
        <w:rPr>
          <w:rFonts w:eastAsia="Times New Roman" w:cstheme="minorHAnsi"/>
          <w:i/>
          <w:iCs/>
          <w:color w:val="000000"/>
          <w:shd w:val="clear" w:color="auto" w:fill="FFFFFF"/>
          <w:lang w:eastAsia="pl-PL"/>
        </w:rPr>
        <w:t xml:space="preserve"> </w:t>
      </w:r>
      <w:r w:rsidR="0014602C" w:rsidRPr="00BF4598">
        <w:rPr>
          <w:rFonts w:eastAsia="Times New Roman" w:cstheme="minorHAnsi"/>
          <w:i/>
          <w:iCs/>
          <w:color w:val="000000"/>
          <w:shd w:val="clear" w:color="auto" w:fill="FFFFFF"/>
          <w:lang w:eastAsia="pl-PL"/>
        </w:rPr>
        <w:t>– w naszej strukturze właścicielskiej nie ma banku ani towarzystwa ubezpieczeniowego</w:t>
      </w:r>
      <w:r w:rsidR="0014602C" w:rsidRPr="00BF4598">
        <w:rPr>
          <w:rFonts w:eastAsia="Times New Roman" w:cstheme="minorHAnsi"/>
          <w:color w:val="000000"/>
          <w:shd w:val="clear" w:color="auto" w:fill="FFFFFF"/>
          <w:lang w:eastAsia="pl-PL"/>
        </w:rPr>
        <w:t> -</w:t>
      </w:r>
      <w:r w:rsidR="00BF4598">
        <w:rPr>
          <w:rFonts w:eastAsia="Times New Roman" w:cstheme="minorHAnsi"/>
          <w:color w:val="000000"/>
          <w:shd w:val="clear" w:color="auto" w:fill="FFFFFF"/>
          <w:lang w:eastAsia="pl-PL"/>
        </w:rPr>
        <w:t xml:space="preserve"> </w:t>
      </w:r>
      <w:r w:rsidR="0014602C" w:rsidRPr="00BF4598">
        <w:rPr>
          <w:rFonts w:eastAsia="Times New Roman" w:cstheme="minorHAnsi"/>
          <w:color w:val="000000"/>
          <w:shd w:val="clear" w:color="auto" w:fill="FFFFFF"/>
          <w:lang w:eastAsia="pl-PL"/>
        </w:rPr>
        <w:t xml:space="preserve">komentuje </w:t>
      </w:r>
      <w:r w:rsidR="00E32173" w:rsidRPr="00BF4598">
        <w:rPr>
          <w:rFonts w:eastAsia="Times New Roman" w:cstheme="minorHAnsi"/>
          <w:color w:val="000000"/>
          <w:shd w:val="clear" w:color="auto" w:fill="FFFFFF"/>
          <w:lang w:eastAsia="pl-PL"/>
        </w:rPr>
        <w:t>Artur Nowak-Gocławski</w:t>
      </w:r>
      <w:r w:rsidR="0014602C" w:rsidRPr="00BF4598">
        <w:rPr>
          <w:rFonts w:eastAsia="Times New Roman" w:cstheme="minorHAnsi"/>
          <w:color w:val="000000"/>
          <w:shd w:val="clear" w:color="auto" w:fill="FFFFFF"/>
          <w:lang w:eastAsia="pl-PL"/>
        </w:rPr>
        <w:t xml:space="preserve"> z ANG Spółdzielni Doradców Kredytowych.</w:t>
      </w:r>
    </w:p>
    <w:p w14:paraId="694C07E4" w14:textId="4DFD81B1" w:rsidR="003D7E20" w:rsidRDefault="003D7E20" w:rsidP="00111EF6"/>
    <w:p w14:paraId="24D79DD5" w14:textId="77777777" w:rsidR="00640290" w:rsidRDefault="00640290" w:rsidP="00111EF6">
      <w:pPr>
        <w:rPr>
          <w:b/>
        </w:rPr>
      </w:pPr>
      <w:r w:rsidRPr="00640290">
        <w:rPr>
          <w:b/>
        </w:rPr>
        <w:t xml:space="preserve">Po programie </w:t>
      </w:r>
      <w:proofErr w:type="spellStart"/>
      <w:r w:rsidRPr="00640290">
        <w:rPr>
          <w:b/>
        </w:rPr>
        <w:t>MdM</w:t>
      </w:r>
      <w:proofErr w:type="spellEnd"/>
      <w:r w:rsidRPr="00640290">
        <w:rPr>
          <w:b/>
        </w:rPr>
        <w:t xml:space="preserve"> spadnie zainteresowanie kredytami hipotecznymi?</w:t>
      </w:r>
    </w:p>
    <w:p w14:paraId="7ECEAC59" w14:textId="77777777" w:rsidR="00640290" w:rsidRDefault="00640290" w:rsidP="00111EF6">
      <w:r>
        <w:t xml:space="preserve">Nie ulega wątpliwości, że tak dobre wyniki całej branży są zasługą przede wszystkim programu Mieszkanie dla Młodych. Jednak nie jest to jedyny czynnik, który wpłynął na wzrost zapotrzebowania na kredyty hipoteczne. </w:t>
      </w:r>
      <w:r w:rsidR="007E0211" w:rsidRPr="007E0211">
        <w:t>Jak wynika z ankiety przeprowadzanej co kwartał przez NBP, na wzrost popytu mają wpływ także prognozy odnośnie sytuacji na rynku mieszkaniowym oraz poprawa sytuacji ekonomicznej gospodarstw domowych.</w:t>
      </w:r>
    </w:p>
    <w:p w14:paraId="59B6C678" w14:textId="7967FDAC" w:rsidR="007E0211" w:rsidRDefault="00640290" w:rsidP="00111EF6">
      <w:r>
        <w:t xml:space="preserve">- </w:t>
      </w:r>
      <w:r w:rsidRPr="00A84265">
        <w:rPr>
          <w:i/>
        </w:rPr>
        <w:t xml:space="preserve">Polacy zaczęli dostrzegać, że mieszkanie nie jest tylko spełnieniem podstawowych potrzeb – może być także dobrą inwestycją. Mamy wielu klientów, którzy starają się o kredyt hipoteczny właśnie na taki cel. Koniec programu </w:t>
      </w:r>
      <w:proofErr w:type="spellStart"/>
      <w:r w:rsidRPr="00A84265">
        <w:rPr>
          <w:i/>
        </w:rPr>
        <w:t>MdM</w:t>
      </w:r>
      <w:proofErr w:type="spellEnd"/>
      <w:r w:rsidRPr="00A84265">
        <w:rPr>
          <w:i/>
        </w:rPr>
        <w:t xml:space="preserve"> może w jakimś stopniu wpłynąć na </w:t>
      </w:r>
      <w:r w:rsidR="00A84265" w:rsidRPr="00A84265">
        <w:rPr>
          <w:i/>
        </w:rPr>
        <w:t xml:space="preserve">chwilowy </w:t>
      </w:r>
      <w:r w:rsidRPr="00A84265">
        <w:rPr>
          <w:i/>
        </w:rPr>
        <w:t>spadek zainteresowania kredytami, ale nie sprawi, że przestaniemy kupować mieszkania</w:t>
      </w:r>
      <w:r w:rsidR="00BF4598">
        <w:rPr>
          <w:i/>
        </w:rPr>
        <w:t>.</w:t>
      </w:r>
      <w:r w:rsidR="00BF4598" w:rsidRPr="00A84265">
        <w:rPr>
          <w:i/>
        </w:rPr>
        <w:t xml:space="preserve"> </w:t>
      </w:r>
      <w:r w:rsidRPr="00A84265">
        <w:rPr>
          <w:i/>
        </w:rPr>
        <w:t xml:space="preserve">Obecnie rata kredytu wynosi </w:t>
      </w:r>
      <w:r w:rsidR="004658C5">
        <w:rPr>
          <w:i/>
        </w:rPr>
        <w:t xml:space="preserve">mniej więcej </w:t>
      </w:r>
      <w:r w:rsidRPr="00A84265">
        <w:rPr>
          <w:i/>
        </w:rPr>
        <w:t>tyle, co miesięczny koszt wynajęcia mieszkania w</w:t>
      </w:r>
      <w:r w:rsidR="00A84265" w:rsidRPr="00A84265">
        <w:rPr>
          <w:i/>
        </w:rPr>
        <w:t xml:space="preserve"> dużym mieście. Dlatego też coraz chętniej inwestujemy w swoją nieruchomość, zamiast spłacać czyjś kredyt hipoteczny</w:t>
      </w:r>
      <w:r w:rsidR="004658C5">
        <w:t xml:space="preserve">. </w:t>
      </w:r>
      <w:r w:rsidR="004658C5" w:rsidRPr="00BF4598">
        <w:rPr>
          <w:i/>
        </w:rPr>
        <w:t>Natomiast klienci posiadający nieruchomości odziedziczone po dziadkach czy rodzicach, w niewygodnych dla siebie lokalizacjach bądź standardach, zamiast sprzedawać, wolą wynająć a z czynszu spłacać ratę kredytu zaciągniętego na wymarzone mieszkanie</w:t>
      </w:r>
      <w:r w:rsidR="004658C5">
        <w:t xml:space="preserve"> </w:t>
      </w:r>
      <w:r w:rsidR="00A84265">
        <w:t xml:space="preserve">– dodaje Katarzyna Dmowska.  </w:t>
      </w:r>
    </w:p>
    <w:p w14:paraId="53E8D869" w14:textId="77777777" w:rsidR="003A3FED" w:rsidRDefault="003A3FED" w:rsidP="00111EF6"/>
    <w:p w14:paraId="26C326C9" w14:textId="77777777" w:rsidR="003A3FED" w:rsidRDefault="003A3FED" w:rsidP="00111EF6"/>
    <w:p w14:paraId="27B3C36A" w14:textId="77777777" w:rsidR="003A3FED" w:rsidRPr="00111EF6" w:rsidRDefault="003A3FED" w:rsidP="002E372B">
      <w:r>
        <w:t>* Wyniki finansowe ZFDF oraz ANG Spółdzielni Doradców Kredytowych</w:t>
      </w:r>
    </w:p>
    <w:sectPr w:rsidR="003A3FED" w:rsidRPr="00111EF6" w:rsidSect="00A706D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3FE2"/>
    <w:multiLevelType w:val="hybridMultilevel"/>
    <w:tmpl w:val="0FB02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97"/>
    <w:rsid w:val="00111EF6"/>
    <w:rsid w:val="0014602C"/>
    <w:rsid w:val="001F4CF5"/>
    <w:rsid w:val="0028079C"/>
    <w:rsid w:val="002E372B"/>
    <w:rsid w:val="00340D90"/>
    <w:rsid w:val="003A3FED"/>
    <w:rsid w:val="003D7E20"/>
    <w:rsid w:val="004658C5"/>
    <w:rsid w:val="005429A9"/>
    <w:rsid w:val="00554C04"/>
    <w:rsid w:val="005F4821"/>
    <w:rsid w:val="00640290"/>
    <w:rsid w:val="00676326"/>
    <w:rsid w:val="007A4B97"/>
    <w:rsid w:val="007E0211"/>
    <w:rsid w:val="0086760A"/>
    <w:rsid w:val="008F7188"/>
    <w:rsid w:val="00953E97"/>
    <w:rsid w:val="009F7EF3"/>
    <w:rsid w:val="00A706D9"/>
    <w:rsid w:val="00A81FE7"/>
    <w:rsid w:val="00A84265"/>
    <w:rsid w:val="00A917B5"/>
    <w:rsid w:val="00B336EC"/>
    <w:rsid w:val="00BF4598"/>
    <w:rsid w:val="00C37719"/>
    <w:rsid w:val="00E2681A"/>
    <w:rsid w:val="00E32173"/>
    <w:rsid w:val="00EB0109"/>
    <w:rsid w:val="00F03C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914A4"/>
  <w15:docId w15:val="{5D4091B1-0612-4726-AB2C-40E2A4B4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E97"/>
    <w:pPr>
      <w:ind w:left="720"/>
      <w:contextualSpacing/>
    </w:pPr>
  </w:style>
  <w:style w:type="paragraph" w:styleId="Tekstdymka">
    <w:name w:val="Balloon Text"/>
    <w:basedOn w:val="Normalny"/>
    <w:link w:val="TekstdymkaZnak"/>
    <w:uiPriority w:val="99"/>
    <w:semiHidden/>
    <w:unhideWhenUsed/>
    <w:rsid w:val="00C37719"/>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37719"/>
    <w:rPr>
      <w:rFonts w:ascii="Lucida Grande CE" w:hAnsi="Lucida Grande CE" w:cs="Lucida Grande CE"/>
      <w:sz w:val="18"/>
      <w:szCs w:val="18"/>
    </w:rPr>
  </w:style>
  <w:style w:type="character" w:customStyle="1" w:styleId="apple-converted-space">
    <w:name w:val="apple-converted-space"/>
    <w:basedOn w:val="Domylnaczcionkaakapitu"/>
    <w:rsid w:val="0014602C"/>
  </w:style>
  <w:style w:type="character" w:styleId="Odwoaniedokomentarza">
    <w:name w:val="annotation reference"/>
    <w:basedOn w:val="Domylnaczcionkaakapitu"/>
    <w:uiPriority w:val="99"/>
    <w:semiHidden/>
    <w:unhideWhenUsed/>
    <w:rsid w:val="00F03C8C"/>
    <w:rPr>
      <w:sz w:val="18"/>
      <w:szCs w:val="18"/>
    </w:rPr>
  </w:style>
  <w:style w:type="paragraph" w:styleId="Tekstkomentarza">
    <w:name w:val="annotation text"/>
    <w:basedOn w:val="Normalny"/>
    <w:link w:val="TekstkomentarzaZnak"/>
    <w:uiPriority w:val="99"/>
    <w:semiHidden/>
    <w:unhideWhenUsed/>
    <w:rsid w:val="00F03C8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03C8C"/>
    <w:rPr>
      <w:sz w:val="24"/>
      <w:szCs w:val="24"/>
    </w:rPr>
  </w:style>
  <w:style w:type="paragraph" w:styleId="Tematkomentarza">
    <w:name w:val="annotation subject"/>
    <w:basedOn w:val="Tekstkomentarza"/>
    <w:next w:val="Tekstkomentarza"/>
    <w:link w:val="TematkomentarzaZnak"/>
    <w:uiPriority w:val="99"/>
    <w:semiHidden/>
    <w:unhideWhenUsed/>
    <w:rsid w:val="00F03C8C"/>
    <w:rPr>
      <w:b/>
      <w:bCs/>
      <w:sz w:val="20"/>
      <w:szCs w:val="20"/>
    </w:rPr>
  </w:style>
  <w:style w:type="character" w:customStyle="1" w:styleId="TematkomentarzaZnak">
    <w:name w:val="Temat komentarza Znak"/>
    <w:basedOn w:val="TekstkomentarzaZnak"/>
    <w:link w:val="Tematkomentarza"/>
    <w:uiPriority w:val="99"/>
    <w:semiHidden/>
    <w:rsid w:val="00F03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1785">
      <w:bodyDiv w:val="1"/>
      <w:marLeft w:val="0"/>
      <w:marRight w:val="0"/>
      <w:marTop w:val="0"/>
      <w:marBottom w:val="0"/>
      <w:divBdr>
        <w:top w:val="none" w:sz="0" w:space="0" w:color="auto"/>
        <w:left w:val="none" w:sz="0" w:space="0" w:color="auto"/>
        <w:bottom w:val="none" w:sz="0" w:space="0" w:color="auto"/>
        <w:right w:val="none" w:sz="0" w:space="0" w:color="auto"/>
      </w:divBdr>
    </w:div>
    <w:div w:id="4779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629</Words>
  <Characters>3776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Brandscope</dc:creator>
  <cp:keywords/>
  <dc:description/>
  <cp:lastModifiedBy>Brandscope</cp:lastModifiedBy>
  <cp:revision>8</cp:revision>
  <dcterms:created xsi:type="dcterms:W3CDTF">2017-05-31T11:55:00Z</dcterms:created>
  <dcterms:modified xsi:type="dcterms:W3CDTF">2017-06-01T07:51:00Z</dcterms:modified>
</cp:coreProperties>
</file>