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23321" w14:textId="77777777" w:rsidR="00D37D66" w:rsidRDefault="0060527C" w:rsidP="00D37D66">
      <w:pPr>
        <w:rPr>
          <w:b/>
          <w:bCs/>
        </w:rPr>
      </w:pPr>
      <w:r>
        <w:rPr>
          <w:b/>
          <w:bCs/>
        </w:rPr>
        <w:t xml:space="preserve">Polscy przedsiębiorcy </w:t>
      </w:r>
      <w:r w:rsidR="001C7478">
        <w:rPr>
          <w:b/>
          <w:bCs/>
        </w:rPr>
        <w:t>nie boją się inwestycji</w:t>
      </w:r>
    </w:p>
    <w:p w14:paraId="3AB04D6F" w14:textId="77777777" w:rsidR="00D37D66" w:rsidRDefault="00D37D66" w:rsidP="00D37D66">
      <w:pPr>
        <w:rPr>
          <w:b/>
          <w:bCs/>
        </w:rPr>
      </w:pPr>
    </w:p>
    <w:p w14:paraId="18976A00" w14:textId="77777777" w:rsidR="006706B4" w:rsidRDefault="001C7478" w:rsidP="001C747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</w:t>
      </w:r>
      <w:r w:rsidR="006706B4">
        <w:rPr>
          <w:b/>
          <w:bCs/>
        </w:rPr>
        <w:t>rognoza skali</w:t>
      </w:r>
      <w:r w:rsidR="006706B4" w:rsidRPr="006706B4">
        <w:rPr>
          <w:b/>
          <w:bCs/>
        </w:rPr>
        <w:t xml:space="preserve"> inwes</w:t>
      </w:r>
      <w:r w:rsidR="006706B4">
        <w:rPr>
          <w:b/>
          <w:bCs/>
        </w:rPr>
        <w:t xml:space="preserve">tycji w małych i średnich </w:t>
      </w:r>
      <w:r>
        <w:rPr>
          <w:b/>
          <w:bCs/>
        </w:rPr>
        <w:t>firmach jest najlepsza od 6 lat</w:t>
      </w:r>
      <w:r w:rsidR="006D7BAD">
        <w:rPr>
          <w:b/>
          <w:bCs/>
        </w:rPr>
        <w:t>*.</w:t>
      </w:r>
    </w:p>
    <w:p w14:paraId="03CA5134" w14:textId="77777777" w:rsidR="001C7478" w:rsidRDefault="001C7478" w:rsidP="00D37D66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Potwierdzają to wyniki finansowe największych pośredników kredytowych w Polsce.</w:t>
      </w:r>
    </w:p>
    <w:p w14:paraId="0399EB25" w14:textId="77777777" w:rsidR="001C7478" w:rsidRDefault="001C7478" w:rsidP="00D37D66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Przedsiębiorcy najchętniej inwestują w nowe maszyny, samochody oraz oprogramowania.</w:t>
      </w:r>
    </w:p>
    <w:p w14:paraId="42DEA735" w14:textId="77777777" w:rsidR="00D37D66" w:rsidRDefault="00D37D66" w:rsidP="00D37D66">
      <w:pPr>
        <w:rPr>
          <w:b/>
        </w:rPr>
      </w:pPr>
    </w:p>
    <w:p w14:paraId="72C18201" w14:textId="77777777" w:rsidR="002978B4" w:rsidRDefault="002978B4" w:rsidP="00D37D66">
      <w:pPr>
        <w:rPr>
          <w:b/>
        </w:rPr>
      </w:pPr>
    </w:p>
    <w:p w14:paraId="04A553D5" w14:textId="77777777" w:rsidR="00944890" w:rsidRDefault="00944890" w:rsidP="00D37D66">
      <w:pPr>
        <w:rPr>
          <w:b/>
        </w:rPr>
      </w:pPr>
      <w:r>
        <w:rPr>
          <w:b/>
        </w:rPr>
        <w:t>Optymizm w MŚP</w:t>
      </w:r>
    </w:p>
    <w:p w14:paraId="558DC268" w14:textId="77777777" w:rsidR="006D7BAD" w:rsidRDefault="006320DC" w:rsidP="00D37D66">
      <w:pPr>
        <w:rPr>
          <w:bCs/>
        </w:rPr>
      </w:pPr>
      <w:r>
        <w:rPr>
          <w:bCs/>
        </w:rPr>
        <w:t>W najnowszej odsłonie badania</w:t>
      </w:r>
      <w:r w:rsidR="006D7BAD">
        <w:rPr>
          <w:bCs/>
        </w:rPr>
        <w:t xml:space="preserve"> </w:t>
      </w:r>
      <w:r w:rsidR="006D7BAD" w:rsidRPr="006320DC">
        <w:rPr>
          <w:bCs/>
        </w:rPr>
        <w:t>n</w:t>
      </w:r>
      <w:r w:rsidR="006D7BAD">
        <w:rPr>
          <w:bCs/>
        </w:rPr>
        <w:t>astrojów w sektorze MŚP</w:t>
      </w:r>
      <w:r>
        <w:rPr>
          <w:bCs/>
        </w:rPr>
        <w:t>,</w:t>
      </w:r>
      <w:r w:rsidR="006D7BAD">
        <w:rPr>
          <w:bCs/>
        </w:rPr>
        <w:t xml:space="preserve"> przeprowadzanego przez</w:t>
      </w:r>
      <w:r>
        <w:rPr>
          <w:bCs/>
        </w:rPr>
        <w:t xml:space="preserve"> </w:t>
      </w:r>
      <w:r w:rsidR="006D7BAD" w:rsidRPr="006320DC">
        <w:t xml:space="preserve">Instytut </w:t>
      </w:r>
      <w:proofErr w:type="spellStart"/>
      <w:r w:rsidR="006D7BAD" w:rsidRPr="006320DC">
        <w:rPr>
          <w:bCs/>
        </w:rPr>
        <w:t>Keralla</w:t>
      </w:r>
      <w:proofErr w:type="spellEnd"/>
      <w:r w:rsidR="006D7BAD" w:rsidRPr="006320DC">
        <w:rPr>
          <w:bCs/>
        </w:rPr>
        <w:t xml:space="preserve"> </w:t>
      </w:r>
      <w:proofErr w:type="spellStart"/>
      <w:r w:rsidR="006D7BAD" w:rsidRPr="006320DC">
        <w:rPr>
          <w:bCs/>
        </w:rPr>
        <w:t>Research</w:t>
      </w:r>
      <w:proofErr w:type="spellEnd"/>
      <w:r w:rsidR="00BF2AC4">
        <w:rPr>
          <w:bCs/>
        </w:rPr>
        <w:t>,</w:t>
      </w:r>
      <w:r w:rsidR="006D7BAD" w:rsidRPr="006320DC">
        <w:rPr>
          <w:bCs/>
        </w:rPr>
        <w:t xml:space="preserve"> </w:t>
      </w:r>
      <w:r>
        <w:rPr>
          <w:bCs/>
        </w:rPr>
        <w:t xml:space="preserve">wyniki </w:t>
      </w:r>
      <w:r w:rsidRPr="006320DC">
        <w:rPr>
          <w:bCs/>
        </w:rPr>
        <w:t>indexu ZAIR, który wskazuje na skalę inwestycji prowadzonych przez sektor MŚP</w:t>
      </w:r>
      <w:r>
        <w:rPr>
          <w:bCs/>
        </w:rPr>
        <w:t xml:space="preserve">, są lepsze nie tylko w stosunku do tych z </w:t>
      </w:r>
      <w:r w:rsidR="005F6493">
        <w:rPr>
          <w:bCs/>
        </w:rPr>
        <w:t>poprzedniej edycji, ale i w ciągu</w:t>
      </w:r>
      <w:r>
        <w:rPr>
          <w:bCs/>
        </w:rPr>
        <w:t xml:space="preserve"> ostatnich sześciu lat. </w:t>
      </w:r>
      <w:r w:rsidR="001446AB">
        <w:rPr>
          <w:bCs/>
        </w:rPr>
        <w:t>Inwestycje w środki trwałe najczęściej będą dotyczyły kupna nowych maszyn, służbowych samochodów oraz oprogramowania</w:t>
      </w:r>
      <w:r w:rsidR="001446AB" w:rsidRPr="005F6493">
        <w:rPr>
          <w:bCs/>
        </w:rPr>
        <w:t>.</w:t>
      </w:r>
    </w:p>
    <w:p w14:paraId="3A67FA2E" w14:textId="77777777" w:rsidR="006D7BAD" w:rsidRDefault="006D7BAD" w:rsidP="00D37D66">
      <w:pPr>
        <w:rPr>
          <w:bCs/>
        </w:rPr>
      </w:pPr>
    </w:p>
    <w:p w14:paraId="41F58DDA" w14:textId="77777777" w:rsidR="006D7BAD" w:rsidRDefault="006D7BAD" w:rsidP="00D37D66">
      <w:pPr>
        <w:rPr>
          <w:bCs/>
        </w:rPr>
      </w:pPr>
      <w:r>
        <w:rPr>
          <w:bCs/>
        </w:rPr>
        <w:t xml:space="preserve">- </w:t>
      </w:r>
      <w:r w:rsidRPr="001446AB">
        <w:rPr>
          <w:bCs/>
          <w:i/>
        </w:rPr>
        <w:t xml:space="preserve">Na rynku kredytów dla firm faktycznie zauważalny jest wzrost zapotrzebowania na finansowanie zewnętrzne. Z naszego doświadczenia wynika, że przedsiębiorcy, zwłaszcza ci mniejsi, najchętniej biorą kredyt do 50 tys. zł, na krótki termin – do </w:t>
      </w:r>
      <w:r w:rsidR="001446AB" w:rsidRPr="001446AB">
        <w:rPr>
          <w:bCs/>
          <w:i/>
        </w:rPr>
        <w:t xml:space="preserve">5 lat. Środki te przeznaczają zwykle na bieżącą działalność. Inaczej jest w przypadku większych firm – tutaj pożądane są kredyty </w:t>
      </w:r>
      <w:r w:rsidR="001446AB">
        <w:rPr>
          <w:bCs/>
          <w:i/>
        </w:rPr>
        <w:t xml:space="preserve">już </w:t>
      </w:r>
      <w:r w:rsidR="001446AB" w:rsidRPr="001446AB">
        <w:rPr>
          <w:bCs/>
          <w:i/>
        </w:rPr>
        <w:t xml:space="preserve">powyżej 100 tys. zł, a pieniądze przeznaczane są </w:t>
      </w:r>
      <w:r w:rsidR="000F0D6F" w:rsidRPr="00CB416D">
        <w:rPr>
          <w:bCs/>
          <w:i/>
        </w:rPr>
        <w:t xml:space="preserve">nie tylko na bieżące potrzeby, ale także </w:t>
      </w:r>
      <w:r w:rsidR="001446AB" w:rsidRPr="001446AB">
        <w:rPr>
          <w:bCs/>
          <w:i/>
        </w:rPr>
        <w:t>na unowocześnienie przedsiębiorstwa lub rozbudowę floty</w:t>
      </w:r>
      <w:r w:rsidR="001446AB">
        <w:rPr>
          <w:bCs/>
        </w:rPr>
        <w:t xml:space="preserve"> – tłumaczy Paweł Mazur z ANG Biznes. </w:t>
      </w:r>
    </w:p>
    <w:p w14:paraId="044FC78E" w14:textId="77777777" w:rsidR="00356C3A" w:rsidRDefault="00356C3A" w:rsidP="00D37D66">
      <w:pPr>
        <w:rPr>
          <w:bCs/>
        </w:rPr>
      </w:pPr>
    </w:p>
    <w:p w14:paraId="03A74085" w14:textId="77777777" w:rsidR="00944890" w:rsidRPr="00944890" w:rsidRDefault="00944890" w:rsidP="00D37D66">
      <w:pPr>
        <w:rPr>
          <w:b/>
          <w:bCs/>
        </w:rPr>
      </w:pPr>
      <w:r>
        <w:rPr>
          <w:b/>
          <w:bCs/>
        </w:rPr>
        <w:t>Inwestycje finansowane kredytem</w:t>
      </w:r>
    </w:p>
    <w:p w14:paraId="4262EF0E" w14:textId="77777777" w:rsidR="001446AB" w:rsidRDefault="001446AB" w:rsidP="00D37D66">
      <w:pPr>
        <w:rPr>
          <w:bCs/>
        </w:rPr>
      </w:pPr>
      <w:r>
        <w:rPr>
          <w:bCs/>
        </w:rPr>
        <w:t xml:space="preserve">Nadal najchętniej wybieranym przez przedsiębiorców zewnętrznym sposobem finansowania firmy </w:t>
      </w:r>
      <w:r w:rsidR="00356C3A">
        <w:rPr>
          <w:bCs/>
        </w:rPr>
        <w:t xml:space="preserve">obok leasingu </w:t>
      </w:r>
      <w:r>
        <w:rPr>
          <w:bCs/>
        </w:rPr>
        <w:t xml:space="preserve">jest kredyt. Widać to w wynikach finansowych </w:t>
      </w:r>
      <w:r w:rsidR="00BF2AC4">
        <w:rPr>
          <w:bCs/>
        </w:rPr>
        <w:t xml:space="preserve">za I kwartał 2017 r. </w:t>
      </w:r>
      <w:r>
        <w:rPr>
          <w:bCs/>
        </w:rPr>
        <w:t>pięciu największych pośredników kredytowych w Pols</w:t>
      </w:r>
      <w:r w:rsidR="00BF2AC4">
        <w:rPr>
          <w:bCs/>
        </w:rPr>
        <w:t xml:space="preserve">ce**. Firmy te pośredniczyły w sprzedaży kredytów dla przedsiębiorstw o łącznej wartości ponad 400 mln zł. </w:t>
      </w:r>
    </w:p>
    <w:p w14:paraId="6879C386" w14:textId="77777777" w:rsidR="00434083" w:rsidRDefault="00434083" w:rsidP="00D37D66">
      <w:pPr>
        <w:rPr>
          <w:bCs/>
        </w:rPr>
      </w:pPr>
    </w:p>
    <w:p w14:paraId="224EEAE9" w14:textId="397A5EB5" w:rsidR="00944890" w:rsidRDefault="00434083" w:rsidP="00D37D66">
      <w:pPr>
        <w:rPr>
          <w:bCs/>
        </w:rPr>
      </w:pPr>
      <w:r>
        <w:rPr>
          <w:bCs/>
        </w:rPr>
        <w:t xml:space="preserve">- </w:t>
      </w:r>
      <w:bookmarkStart w:id="0" w:name="_Hlk485042572"/>
      <w:bookmarkStart w:id="1" w:name="_GoBack"/>
      <w:r w:rsidRPr="00434083">
        <w:rPr>
          <w:bCs/>
          <w:i/>
        </w:rPr>
        <w:t xml:space="preserve">Przedsiębiorcy zwykle dość niechętnie inwestują w swoje firmy na początku roku, tym bardziej cieszymy się, że odnieśliśmy tak dobry wynik. </w:t>
      </w:r>
      <w:r w:rsidR="00FD590C">
        <w:rPr>
          <w:bCs/>
          <w:i/>
        </w:rPr>
        <w:t>W IV kwartale 2016 r. byliśmy na trzecim miejscu w</w:t>
      </w:r>
      <w:r w:rsidR="00FD590C" w:rsidRPr="00434083">
        <w:rPr>
          <w:bCs/>
          <w:i/>
        </w:rPr>
        <w:t>śród największych pośredników kredytowych w Polsce</w:t>
      </w:r>
      <w:r w:rsidR="00FD590C">
        <w:rPr>
          <w:bCs/>
          <w:i/>
        </w:rPr>
        <w:t>,</w:t>
      </w:r>
      <w:r w:rsidR="00FD590C" w:rsidRPr="00434083">
        <w:rPr>
          <w:bCs/>
          <w:i/>
        </w:rPr>
        <w:t xml:space="preserve"> </w:t>
      </w:r>
      <w:r w:rsidRPr="00434083">
        <w:rPr>
          <w:bCs/>
          <w:i/>
        </w:rPr>
        <w:t xml:space="preserve">obecnie </w:t>
      </w:r>
      <w:r w:rsidR="00FD590C">
        <w:rPr>
          <w:bCs/>
          <w:i/>
        </w:rPr>
        <w:t xml:space="preserve">jesteśmy </w:t>
      </w:r>
      <w:r w:rsidRPr="00434083">
        <w:rPr>
          <w:bCs/>
          <w:i/>
        </w:rPr>
        <w:t>czwartą firmą, w dodatku jedyną niezależną. W porównaniu z I kwartałem 2016 r. odnotowaliśmy o 115% większą sprzedaż kredytów dla firm. To dla nas ogromny sukces</w:t>
      </w:r>
      <w:r>
        <w:rPr>
          <w:bCs/>
        </w:rPr>
        <w:t xml:space="preserve"> –</w:t>
      </w:r>
      <w:bookmarkEnd w:id="0"/>
      <w:bookmarkEnd w:id="1"/>
      <w:r>
        <w:rPr>
          <w:bCs/>
        </w:rPr>
        <w:t xml:space="preserve"> dodaje Paweł Mazur. </w:t>
      </w:r>
    </w:p>
    <w:p w14:paraId="4896B074" w14:textId="77777777" w:rsidR="00944890" w:rsidRDefault="00944890" w:rsidP="00D37D66">
      <w:pPr>
        <w:rPr>
          <w:bCs/>
        </w:rPr>
      </w:pPr>
    </w:p>
    <w:p w14:paraId="57FC3ABD" w14:textId="77777777" w:rsidR="00944890" w:rsidRPr="00944890" w:rsidRDefault="00944890" w:rsidP="00D37D66">
      <w:pPr>
        <w:rPr>
          <w:b/>
          <w:bCs/>
        </w:rPr>
      </w:pPr>
      <w:r w:rsidRPr="00944890">
        <w:rPr>
          <w:b/>
          <w:bCs/>
        </w:rPr>
        <w:t>Coraz więcej produktów dla firm</w:t>
      </w:r>
    </w:p>
    <w:p w14:paraId="02665462" w14:textId="77777777" w:rsidR="006D7BAD" w:rsidRDefault="00356C3A" w:rsidP="00D37D66">
      <w:pPr>
        <w:rPr>
          <w:bCs/>
        </w:rPr>
      </w:pPr>
      <w:r>
        <w:rPr>
          <w:bCs/>
        </w:rPr>
        <w:t xml:space="preserve">Jednak przedsiębiorcy coraz chętniej korzystają także z innych usług przeznaczonych dla firm. Jak wynika z danych </w:t>
      </w:r>
      <w:r w:rsidRPr="00356C3A">
        <w:rPr>
          <w:bCs/>
        </w:rPr>
        <w:t>Polski</w:t>
      </w:r>
      <w:r>
        <w:rPr>
          <w:bCs/>
        </w:rPr>
        <w:t xml:space="preserve">ego Związku </w:t>
      </w:r>
      <w:r w:rsidRPr="00356C3A">
        <w:rPr>
          <w:bCs/>
        </w:rPr>
        <w:t>Wynajmu i Leasingu Pojazdów</w:t>
      </w:r>
      <w:r>
        <w:rPr>
          <w:bCs/>
        </w:rPr>
        <w:t xml:space="preserve">, w I kwartale 2017 r. </w:t>
      </w:r>
      <w:r w:rsidRPr="00356C3A">
        <w:rPr>
          <w:bCs/>
        </w:rPr>
        <w:t>rynek wynajmu długoterminowego aut w Polsce urósł o 13,2% r/r.</w:t>
      </w:r>
      <w:r>
        <w:rPr>
          <w:bCs/>
        </w:rPr>
        <w:t xml:space="preserve"> Właściciele firm dostrzegli atuty takiego sposobu budowania floty, do których należą między innymi stałe koszty miesięczne. Coraz więcej firm korzysta także z usługi faktoringu. </w:t>
      </w:r>
      <w:r w:rsidR="00944890">
        <w:rPr>
          <w:bCs/>
        </w:rPr>
        <w:t>Według danych</w:t>
      </w:r>
      <w:r w:rsidRPr="00356C3A">
        <w:rPr>
          <w:bCs/>
        </w:rPr>
        <w:t xml:space="preserve"> P</w:t>
      </w:r>
      <w:r w:rsidR="00944890">
        <w:rPr>
          <w:bCs/>
        </w:rPr>
        <w:t xml:space="preserve">olskiego Związku Faktorów, obroty całej branży faktoringowej wzrosły w </w:t>
      </w:r>
      <w:r w:rsidRPr="00356C3A">
        <w:rPr>
          <w:bCs/>
        </w:rPr>
        <w:t>pierwszym kwartale o 20,7%.</w:t>
      </w:r>
      <w:r w:rsidR="00D67D9F">
        <w:rPr>
          <w:bCs/>
        </w:rPr>
        <w:t xml:space="preserve"> </w:t>
      </w:r>
      <w:r w:rsidR="00944890">
        <w:rPr>
          <w:bCs/>
        </w:rPr>
        <w:t xml:space="preserve">Polscy przedsiębiorcy są coraz bardziej świadomi obecności na rynku produktów dedykowanych specjalnie dla firm i </w:t>
      </w:r>
      <w:r w:rsidR="00D67D9F">
        <w:rPr>
          <w:bCs/>
        </w:rPr>
        <w:t xml:space="preserve">nie obawiają się z nich korzystać. </w:t>
      </w:r>
    </w:p>
    <w:p w14:paraId="2ABFE069" w14:textId="77777777" w:rsidR="00944890" w:rsidRDefault="00944890" w:rsidP="00D37D66">
      <w:pPr>
        <w:rPr>
          <w:bCs/>
        </w:rPr>
      </w:pPr>
    </w:p>
    <w:p w14:paraId="1E10E774" w14:textId="77777777" w:rsidR="002978B4" w:rsidRDefault="002978B4" w:rsidP="00D37D66">
      <w:pPr>
        <w:rPr>
          <w:b/>
          <w:bCs/>
        </w:rPr>
      </w:pPr>
    </w:p>
    <w:p w14:paraId="098C0651" w14:textId="77777777" w:rsidR="00565909" w:rsidRDefault="00565909" w:rsidP="00D37D66">
      <w:pPr>
        <w:rPr>
          <w:i/>
        </w:rPr>
      </w:pPr>
    </w:p>
    <w:p w14:paraId="5BDAF53D" w14:textId="77777777" w:rsidR="00434083" w:rsidRDefault="00434083" w:rsidP="00D37D66">
      <w:pPr>
        <w:rPr>
          <w:i/>
        </w:rPr>
      </w:pPr>
    </w:p>
    <w:p w14:paraId="79FF1E9E" w14:textId="77777777" w:rsidR="00434083" w:rsidRDefault="00434083" w:rsidP="00D37D66">
      <w:pPr>
        <w:rPr>
          <w:i/>
        </w:rPr>
      </w:pPr>
    </w:p>
    <w:p w14:paraId="4B467E19" w14:textId="77777777" w:rsidR="00434083" w:rsidRDefault="00434083" w:rsidP="00D37D66">
      <w:pPr>
        <w:rPr>
          <w:i/>
        </w:rPr>
      </w:pPr>
    </w:p>
    <w:p w14:paraId="6A6051BB" w14:textId="77777777" w:rsidR="00434083" w:rsidRDefault="00434083" w:rsidP="00D37D66">
      <w:pPr>
        <w:rPr>
          <w:i/>
        </w:rPr>
      </w:pPr>
    </w:p>
    <w:p w14:paraId="0C2C6C2C" w14:textId="77777777" w:rsidR="00434083" w:rsidRDefault="00434083" w:rsidP="00D37D66">
      <w:pPr>
        <w:rPr>
          <w:i/>
        </w:rPr>
      </w:pPr>
    </w:p>
    <w:p w14:paraId="1F3E836B" w14:textId="77777777" w:rsidR="00D37D66" w:rsidRDefault="006D7BAD" w:rsidP="004512F3">
      <w:pPr>
        <w:rPr>
          <w:bCs/>
        </w:rPr>
      </w:pPr>
      <w:r w:rsidRPr="006D7BAD">
        <w:rPr>
          <w:bCs/>
        </w:rPr>
        <w:t xml:space="preserve">*Źródło: Instytut </w:t>
      </w:r>
      <w:proofErr w:type="spellStart"/>
      <w:r w:rsidRPr="006D7BAD">
        <w:rPr>
          <w:bCs/>
        </w:rPr>
        <w:t>Keralla</w:t>
      </w:r>
      <w:proofErr w:type="spellEnd"/>
      <w:r w:rsidRPr="006D7BAD">
        <w:rPr>
          <w:bCs/>
        </w:rPr>
        <w:t xml:space="preserve"> </w:t>
      </w:r>
      <w:proofErr w:type="spellStart"/>
      <w:r w:rsidRPr="006D7BAD">
        <w:rPr>
          <w:bCs/>
        </w:rPr>
        <w:t>Research</w:t>
      </w:r>
      <w:proofErr w:type="spellEnd"/>
      <w:r w:rsidRPr="006D7BAD">
        <w:rPr>
          <w:bCs/>
        </w:rPr>
        <w:t>.</w:t>
      </w:r>
    </w:p>
    <w:p w14:paraId="3C445286" w14:textId="77777777" w:rsidR="00BF2AC4" w:rsidRPr="006D7BAD" w:rsidRDefault="00BF2AC4" w:rsidP="004512F3">
      <w:pPr>
        <w:rPr>
          <w:i/>
        </w:rPr>
      </w:pPr>
      <w:r>
        <w:rPr>
          <w:bCs/>
        </w:rPr>
        <w:t xml:space="preserve">** Dane finansowe ZFDF i ANG Biznes za I kwartał 2017 r. </w:t>
      </w:r>
    </w:p>
    <w:sectPr w:rsidR="00BF2AC4" w:rsidRPr="006D7BAD" w:rsidSect="00A706D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B9D"/>
    <w:multiLevelType w:val="hybridMultilevel"/>
    <w:tmpl w:val="D400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2A5B"/>
    <w:multiLevelType w:val="hybridMultilevel"/>
    <w:tmpl w:val="4990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66"/>
    <w:rsid w:val="000F0D6F"/>
    <w:rsid w:val="000F6614"/>
    <w:rsid w:val="001446AB"/>
    <w:rsid w:val="001C0A4F"/>
    <w:rsid w:val="001C7478"/>
    <w:rsid w:val="002356F2"/>
    <w:rsid w:val="0028079C"/>
    <w:rsid w:val="002978B4"/>
    <w:rsid w:val="002A2182"/>
    <w:rsid w:val="00356C3A"/>
    <w:rsid w:val="00377E48"/>
    <w:rsid w:val="00434083"/>
    <w:rsid w:val="004512F3"/>
    <w:rsid w:val="004532E3"/>
    <w:rsid w:val="005429A9"/>
    <w:rsid w:val="005603F8"/>
    <w:rsid w:val="00565909"/>
    <w:rsid w:val="005F4821"/>
    <w:rsid w:val="005F6493"/>
    <w:rsid w:val="0060527C"/>
    <w:rsid w:val="0062255F"/>
    <w:rsid w:val="006320DC"/>
    <w:rsid w:val="006706B4"/>
    <w:rsid w:val="006D7BAD"/>
    <w:rsid w:val="00752943"/>
    <w:rsid w:val="00944890"/>
    <w:rsid w:val="00A706D9"/>
    <w:rsid w:val="00B405C2"/>
    <w:rsid w:val="00BF2AC4"/>
    <w:rsid w:val="00CB416D"/>
    <w:rsid w:val="00D37D66"/>
    <w:rsid w:val="00D67D9F"/>
    <w:rsid w:val="00EB0109"/>
    <w:rsid w:val="00F70802"/>
    <w:rsid w:val="00F80B3D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21C"/>
  <w15:chartTrackingRefBased/>
  <w15:docId w15:val="{ABF3AB72-2533-475A-80B3-098BCA4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D6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7D6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7D66"/>
    <w:pPr>
      <w:ind w:left="720"/>
      <w:contextualSpacing/>
    </w:pPr>
  </w:style>
  <w:style w:type="paragraph" w:customStyle="1" w:styleId="Default">
    <w:name w:val="Default"/>
    <w:rsid w:val="00D37D6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Brandscope</dc:creator>
  <cp:keywords/>
  <dc:description/>
  <cp:lastModifiedBy>Brandscope</cp:lastModifiedBy>
  <cp:revision>6</cp:revision>
  <dcterms:created xsi:type="dcterms:W3CDTF">2017-06-12T11:51:00Z</dcterms:created>
  <dcterms:modified xsi:type="dcterms:W3CDTF">2017-06-12T12:56:00Z</dcterms:modified>
</cp:coreProperties>
</file>